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00" w:type="dxa"/>
        <w:tblInd w:w="108" w:type="dxa"/>
        <w:tblLayout w:type="fixed"/>
        <w:tblLook w:val="01E0" w:firstRow="1" w:lastRow="1" w:firstColumn="1" w:lastColumn="1" w:noHBand="0" w:noVBand="0"/>
      </w:tblPr>
      <w:tblGrid>
        <w:gridCol w:w="8100"/>
      </w:tblGrid>
      <w:tr w:rsidR="00FE6A31" w14:paraId="2124788B" w14:textId="77777777" w:rsidTr="00416C3B">
        <w:trPr>
          <w:trHeight w:val="989"/>
        </w:trPr>
        <w:tc>
          <w:tcPr>
            <w:tcW w:w="8100" w:type="dxa"/>
            <w:vMerge w:val="restart"/>
            <w:vAlign w:val="center"/>
          </w:tcPr>
          <w:p w14:paraId="21247889" w14:textId="77777777" w:rsidR="00FE6A31" w:rsidRDefault="00FE6A31" w:rsidP="00416C3B">
            <w:r>
              <w:rPr>
                <w:noProof/>
              </w:rPr>
              <mc:AlternateContent>
                <mc:Choice Requires="wpg">
                  <w:drawing>
                    <wp:anchor distT="0" distB="0" distL="114300" distR="114300" simplePos="0" relativeHeight="251659264" behindDoc="0" locked="0" layoutInCell="1" allowOverlap="1" wp14:anchorId="212478E8" wp14:editId="212478E9">
                      <wp:simplePos x="0" y="0"/>
                      <wp:positionH relativeFrom="column">
                        <wp:posOffset>-79375</wp:posOffset>
                      </wp:positionH>
                      <wp:positionV relativeFrom="paragraph">
                        <wp:posOffset>162560</wp:posOffset>
                      </wp:positionV>
                      <wp:extent cx="6866890" cy="629920"/>
                      <wp:effectExtent l="10160" t="4445" r="952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629920"/>
                                <a:chOff x="1067642" y="1056258"/>
                                <a:chExt cx="68671" cy="6298"/>
                              </a:xfrm>
                            </wpg:grpSpPr>
                            <pic:pic xmlns:pic="http://schemas.openxmlformats.org/drawingml/2006/picture">
                              <pic:nvPicPr>
                                <pic:cNvPr id="2" name="Picture 7" descr="DOL MasterLogo_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68515" y="1056258"/>
                                  <a:ext cx="5715" cy="5715"/>
                                </a:xfrm>
                                <a:prstGeom prst="rect">
                                  <a:avLst/>
                                </a:prstGeom>
                                <a:noFill/>
                                <a:extLst>
                                  <a:ext uri="{909E8E84-426E-40DD-AFC4-6F175D3DCCD1}">
                                    <a14:hiddenFill xmlns:a14="http://schemas.microsoft.com/office/drawing/2010/main">
                                      <a:solidFill>
                                        <a:srgbClr val="FFFFFF"/>
                                      </a:solidFill>
                                    </a14:hiddenFill>
                                  </a:ext>
                                </a:extLst>
                              </pic:spPr>
                            </pic:pic>
                            <wps:wsp>
                              <wps:cNvPr id="3" name="Straight Connector 8"/>
                              <wps:cNvCnPr/>
                              <wps:spPr bwMode="auto">
                                <a:xfrm>
                                  <a:off x="1067642" y="1062175"/>
                                  <a:ext cx="68580" cy="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Control 5"/>
                              <wps:cNvSpPr>
                                <a:spLocks noChangeArrowheads="1" noChangeShapeType="1"/>
                              </wps:cNvSpPr>
                              <wps:spPr bwMode="auto">
                                <a:xfrm>
                                  <a:off x="1074614" y="1056276"/>
                                  <a:ext cx="61699" cy="62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30A49" id="Group 1" o:spid="_x0000_s1026" style="position:absolute;margin-left:-6.25pt;margin-top:12.8pt;width:540.7pt;height:49.6pt;z-index:251659264" coordorigin="10676,10562" coordsize="68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OL MasterLogo_B&amp;W" style="position:absolute;left:10685;top:10562;width:57;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">
                        <v:imagedata r:id="rId11" o:title="DOL MasterLogo_B&amp;W"/>
                      </v:shape>
                      <v:line id="Straight Connector 8" o:spid="_x0000_s1028" style="position:absolute;visibility:visible;mso-wrap-style:square" from="10676,10621" to="11362,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rect id="Control 5" o:spid="_x0000_s1029" style="position:absolute;left:10746;top:10562;width:61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" filled="f" stroked="f" insetpen="t">
                        <o:lock v:ext="edit" shapetype="t"/>
                        <v:textbox inset="0,0,0,0"/>
                      </v:rect>
                    </v:group>
                  </w:pict>
                </mc:Fallback>
              </mc:AlternateContent>
            </w:r>
          </w:p>
          <w:p w14:paraId="2124788A" w14:textId="77777777" w:rsidR="00FE6A31" w:rsidRPr="00374D5F" w:rsidRDefault="00FE6A31" w:rsidP="00416C3B">
            <w:pPr>
              <w:pStyle w:val="Header"/>
              <w:tabs>
                <w:tab w:val="left" w:pos="43"/>
              </w:tabs>
              <w:rPr>
                <w:color w:val="000000"/>
                <w:kern w:val="28"/>
              </w:rPr>
            </w:pPr>
            <w:r>
              <w:rPr>
                <w:sz w:val="86"/>
                <w:szCs w:val="86"/>
              </w:rPr>
              <w:t xml:space="preserve">     News Release</w:t>
            </w:r>
          </w:p>
        </w:tc>
      </w:tr>
      <w:tr w:rsidR="00FE6A31" w14:paraId="2124788D" w14:textId="77777777" w:rsidTr="00416C3B">
        <w:trPr>
          <w:trHeight w:val="360"/>
        </w:trPr>
        <w:tc>
          <w:tcPr>
            <w:tcW w:w="8100" w:type="dxa"/>
            <w:vMerge/>
          </w:tcPr>
          <w:p w14:paraId="2124788C" w14:textId="77777777" w:rsidR="00FE6A31" w:rsidRDefault="00FE6A31" w:rsidP="00416C3B">
            <w:pPr>
              <w:pStyle w:val="Header"/>
              <w:tabs>
                <w:tab w:val="clear" w:pos="4320"/>
                <w:tab w:val="clear" w:pos="8640"/>
              </w:tabs>
            </w:pPr>
          </w:p>
        </w:tc>
      </w:tr>
    </w:tbl>
    <w:p w14:paraId="2124788E" w14:textId="29AEB402" w:rsidR="00FE6A31" w:rsidRPr="001524A3" w:rsidRDefault="00FE6A31" w:rsidP="00FE6A31">
      <w:r>
        <w:t xml:space="preserve">U.S. Department of Labor | </w:t>
      </w:r>
      <w:r w:rsidR="00AB3039" w:rsidRPr="00F666BB">
        <w:t xml:space="preserve">April </w:t>
      </w:r>
      <w:r w:rsidR="00407EF8" w:rsidRPr="00F666BB">
        <w:t>6</w:t>
      </w:r>
      <w:r w:rsidR="008B7321" w:rsidRPr="00F666BB">
        <w:t>, 2020</w:t>
      </w:r>
    </w:p>
    <w:p w14:paraId="0BB4FF9E" w14:textId="42108074" w:rsidR="008B1093" w:rsidRDefault="008B1093" w:rsidP="002E1917">
      <w:pPr>
        <w:jc w:val="center"/>
        <w:rPr>
          <w:b/>
          <w:sz w:val="32"/>
          <w:szCs w:val="32"/>
        </w:rPr>
      </w:pPr>
    </w:p>
    <w:p w14:paraId="3DD4F2B1" w14:textId="5772A002" w:rsidR="00880917" w:rsidRDefault="00880917" w:rsidP="004572FB">
      <w:pPr>
        <w:jc w:val="center"/>
        <w:rPr>
          <w:b/>
          <w:sz w:val="32"/>
          <w:szCs w:val="22"/>
        </w:rPr>
      </w:pPr>
      <w:r>
        <w:rPr>
          <w:b/>
          <w:sz w:val="32"/>
          <w:szCs w:val="22"/>
        </w:rPr>
        <w:t xml:space="preserve">U.S. Department of Labor </w:t>
      </w:r>
      <w:r w:rsidR="00407EF8">
        <w:rPr>
          <w:b/>
          <w:sz w:val="32"/>
          <w:szCs w:val="22"/>
        </w:rPr>
        <w:t xml:space="preserve">Publishes </w:t>
      </w:r>
      <w:r w:rsidR="004572FB">
        <w:rPr>
          <w:b/>
          <w:sz w:val="32"/>
          <w:szCs w:val="22"/>
        </w:rPr>
        <w:t xml:space="preserve">New </w:t>
      </w:r>
      <w:r>
        <w:rPr>
          <w:b/>
          <w:sz w:val="32"/>
          <w:szCs w:val="22"/>
        </w:rPr>
        <w:t xml:space="preserve">OSHA </w:t>
      </w:r>
      <w:r w:rsidR="00407EF8">
        <w:rPr>
          <w:b/>
          <w:sz w:val="32"/>
          <w:szCs w:val="22"/>
        </w:rPr>
        <w:t xml:space="preserve">Poster </w:t>
      </w:r>
    </w:p>
    <w:p w14:paraId="4F67F37B" w14:textId="439FE79F" w:rsidR="004572FB" w:rsidRDefault="00407EF8" w:rsidP="004572FB">
      <w:pPr>
        <w:jc w:val="center"/>
        <w:rPr>
          <w:b/>
          <w:sz w:val="32"/>
          <w:szCs w:val="22"/>
        </w:rPr>
      </w:pPr>
      <w:r>
        <w:rPr>
          <w:b/>
          <w:sz w:val="32"/>
          <w:szCs w:val="22"/>
        </w:rPr>
        <w:t>Aimed At Reducing Workplace</w:t>
      </w:r>
      <w:r w:rsidR="004572FB">
        <w:rPr>
          <w:b/>
          <w:sz w:val="32"/>
          <w:szCs w:val="22"/>
        </w:rPr>
        <w:t xml:space="preserve"> Exposure to </w:t>
      </w:r>
      <w:r>
        <w:rPr>
          <w:b/>
          <w:sz w:val="32"/>
          <w:szCs w:val="22"/>
        </w:rPr>
        <w:t xml:space="preserve">the </w:t>
      </w:r>
      <w:r w:rsidR="004572FB">
        <w:rPr>
          <w:b/>
          <w:sz w:val="32"/>
          <w:szCs w:val="22"/>
        </w:rPr>
        <w:t>Coronavirus</w:t>
      </w:r>
    </w:p>
    <w:p w14:paraId="61F4A7A6" w14:textId="77777777" w:rsidR="004572FB" w:rsidRDefault="004572FB" w:rsidP="004572FB">
      <w:pPr>
        <w:rPr>
          <w:szCs w:val="22"/>
        </w:rPr>
      </w:pPr>
    </w:p>
    <w:p w14:paraId="01D06FB6" w14:textId="77777777" w:rsidR="004572FB" w:rsidRDefault="004572FB" w:rsidP="004572FB">
      <w:pPr>
        <w:rPr>
          <w:szCs w:val="22"/>
        </w:rPr>
      </w:pPr>
      <w:r>
        <w:rPr>
          <w:b/>
          <w:szCs w:val="22"/>
        </w:rPr>
        <w:t>WASHINGTON, DC</w:t>
      </w:r>
      <w:r>
        <w:rPr>
          <w:szCs w:val="22"/>
        </w:rPr>
        <w:t xml:space="preserve"> – The U.S. </w:t>
      </w:r>
      <w:r w:rsidRPr="00C4003D">
        <w:rPr>
          <w:szCs w:val="22"/>
        </w:rPr>
        <w:t>Department of Labor</w:t>
      </w:r>
      <w:r>
        <w:rPr>
          <w:szCs w:val="22"/>
        </w:rPr>
        <w:t>’s Occupational Safety and Health Administration (OSHA) has issued a new poster listing steps all workplaces can take to reduce the risk of exposure to coronavirus.</w:t>
      </w:r>
    </w:p>
    <w:p w14:paraId="345A5BE1" w14:textId="77777777" w:rsidR="004572FB" w:rsidRDefault="004572FB" w:rsidP="004572FB">
      <w:pPr>
        <w:rPr>
          <w:szCs w:val="22"/>
        </w:rPr>
      </w:pPr>
    </w:p>
    <w:p w14:paraId="09839A84" w14:textId="69C5EBE6" w:rsidR="004572FB" w:rsidRDefault="004572FB" w:rsidP="004572FB">
      <w:pPr>
        <w:rPr>
          <w:szCs w:val="22"/>
        </w:rPr>
      </w:pPr>
      <w:r>
        <w:rPr>
          <w:szCs w:val="22"/>
        </w:rPr>
        <w:t xml:space="preserve">The poster highlights </w:t>
      </w:r>
      <w:r w:rsidR="00880917">
        <w:rPr>
          <w:szCs w:val="22"/>
        </w:rPr>
        <w:t>10</w:t>
      </w:r>
      <w:r>
        <w:rPr>
          <w:szCs w:val="22"/>
        </w:rPr>
        <w:t xml:space="preserve"> infection prevention measures every employer can implement to protect workers’ safety and health during the </w:t>
      </w:r>
      <w:r w:rsidR="00416C3B">
        <w:rPr>
          <w:szCs w:val="22"/>
        </w:rPr>
        <w:t xml:space="preserve">coronavirus </w:t>
      </w:r>
      <w:r>
        <w:rPr>
          <w:szCs w:val="22"/>
        </w:rPr>
        <w:t>pandemic. Safety measures include encouraging sick workers to stay home; establishing flexible worksites and staggered work shifts; discouraging workers from using other workers’ phones, desks and other work equipment; and using Environmental Protection Agency-approved cleaning chemicals with label claims against the coronavirus.</w:t>
      </w:r>
    </w:p>
    <w:p w14:paraId="08B14AEA" w14:textId="0BDA331A" w:rsidR="00F70985" w:rsidRDefault="00F70985" w:rsidP="004572FB">
      <w:pPr>
        <w:rPr>
          <w:szCs w:val="22"/>
        </w:rPr>
      </w:pPr>
    </w:p>
    <w:p w14:paraId="7902F7A5" w14:textId="0052C214" w:rsidR="007825A9" w:rsidRPr="00EC0074" w:rsidRDefault="007825A9" w:rsidP="004572FB">
      <w:pPr>
        <w:rPr>
          <w:szCs w:val="22"/>
        </w:rPr>
      </w:pPr>
      <w:r w:rsidRPr="00EC0074">
        <w:rPr>
          <w:szCs w:val="22"/>
        </w:rPr>
        <w:t xml:space="preserve">The new poster is available for </w:t>
      </w:r>
      <w:hyperlink r:id="rId12" w:tooltip="poster in English" w:history="1">
        <w:r w:rsidRPr="00EC0074">
          <w:rPr>
            <w:rStyle w:val="Hyperlink"/>
            <w:szCs w:val="22"/>
          </w:rPr>
          <w:t>download in English</w:t>
        </w:r>
      </w:hyperlink>
      <w:r w:rsidRPr="00EC0074">
        <w:rPr>
          <w:szCs w:val="22"/>
        </w:rPr>
        <w:t xml:space="preserve">, or </w:t>
      </w:r>
      <w:hyperlink r:id="rId13" w:tooltip="poster in Spanish" w:history="1">
        <w:r w:rsidRPr="00EC0074">
          <w:rPr>
            <w:rStyle w:val="Hyperlink"/>
            <w:szCs w:val="22"/>
          </w:rPr>
          <w:t>Spanish</w:t>
        </w:r>
      </w:hyperlink>
      <w:r w:rsidRPr="00EC0074">
        <w:rPr>
          <w:szCs w:val="22"/>
        </w:rPr>
        <w:t>.</w:t>
      </w:r>
    </w:p>
    <w:p w14:paraId="4CE72757" w14:textId="69A1A34F" w:rsidR="007825A9" w:rsidRPr="00EC0074" w:rsidRDefault="007825A9" w:rsidP="004572FB">
      <w:pPr>
        <w:rPr>
          <w:szCs w:val="22"/>
        </w:rPr>
      </w:pPr>
      <w:r w:rsidRPr="00EC0074">
        <w:rPr>
          <w:szCs w:val="22"/>
        </w:rPr>
        <w:t xml:space="preserve"> </w:t>
      </w:r>
    </w:p>
    <w:p w14:paraId="4D51DC3B" w14:textId="685BE7E8" w:rsidR="004572FB" w:rsidRDefault="006D3D32" w:rsidP="004572FB">
      <w:r>
        <w:fldChar w:fldCharType="begin"/>
      </w:r>
      <w:r w:rsidR="006E2B99">
        <w:instrText>HYPERLINK "https://www.osha.gov/pls/publications/publication.html" \o "OSHA’s Publications webpage"</w:instrText>
      </w:r>
      <w:r>
        <w:fldChar w:fldCharType="separate"/>
      </w:r>
      <w:r w:rsidR="007825A9" w:rsidRPr="00EC0074">
        <w:rPr>
          <w:rStyle w:val="Hyperlink"/>
          <w:szCs w:val="22"/>
        </w:rPr>
        <w:t xml:space="preserve">Visit </w:t>
      </w:r>
      <w:bookmarkStart w:id="0" w:name="_GoBack"/>
      <w:bookmarkEnd w:id="0"/>
      <w:r w:rsidR="00880917" w:rsidRPr="00EC0074">
        <w:rPr>
          <w:rStyle w:val="Hyperlink"/>
          <w:szCs w:val="22"/>
        </w:rPr>
        <w:t>O</w:t>
      </w:r>
      <w:r w:rsidR="004572FB" w:rsidRPr="00EC0074">
        <w:rPr>
          <w:rStyle w:val="Hyperlink"/>
          <w:szCs w:val="22"/>
        </w:rPr>
        <w:t>SHA’s Publications webpage</w:t>
      </w:r>
      <w:r>
        <w:rPr>
          <w:rStyle w:val="Hyperlink"/>
          <w:szCs w:val="22"/>
        </w:rPr>
        <w:fldChar w:fldCharType="end"/>
      </w:r>
      <w:r w:rsidR="007825A9" w:rsidRPr="00EC0074">
        <w:rPr>
          <w:szCs w:val="22"/>
        </w:rPr>
        <w:t xml:space="preserve"> for other useful workplace safety information</w:t>
      </w:r>
      <w:r w:rsidR="00880917" w:rsidRPr="00EC0074">
        <w:rPr>
          <w:szCs w:val="22"/>
        </w:rPr>
        <w:t>.</w:t>
      </w:r>
      <w:r w:rsidR="004572FB">
        <w:rPr>
          <w:szCs w:val="22"/>
        </w:rPr>
        <w:t xml:space="preserve"> </w:t>
      </w:r>
    </w:p>
    <w:p w14:paraId="68025684" w14:textId="3CBDE7BC" w:rsidR="00407EF8" w:rsidRDefault="00407EF8" w:rsidP="004572FB"/>
    <w:p w14:paraId="4DBEFAAC" w14:textId="254E2E02" w:rsidR="00407EF8" w:rsidRDefault="00407EF8" w:rsidP="00407EF8">
      <w:pPr>
        <w:rPr>
          <w:szCs w:val="22"/>
        </w:rPr>
      </w:pPr>
      <w:r>
        <w:rPr>
          <w:szCs w:val="22"/>
        </w:rPr>
        <w:t xml:space="preserve">The release is the latest effort by OSHA to educate and protect America’s workers and employers during the coronavirus pandemic. In response to President Trump’s action to increase the availability of general use respirators, OSHA has issued a series of guidances that expand access to respirators in the workplace. OSHA has also published Preparing Workplaces for COVID-19, a guidance aimed at helping workers and employers learn about ways to protect themselves and their workplaces during the ongoing pandemic. </w:t>
      </w:r>
    </w:p>
    <w:p w14:paraId="587A9A80" w14:textId="77777777" w:rsidR="004572FB" w:rsidRDefault="004572FB" w:rsidP="004572FB"/>
    <w:p w14:paraId="7285FCE2" w14:textId="774B9E08" w:rsidR="004572FB" w:rsidRDefault="004572FB" w:rsidP="004572FB">
      <w:pPr>
        <w:rPr>
          <w:rFonts w:eastAsia="Calibri"/>
        </w:rPr>
      </w:pPr>
      <w:r>
        <w:rPr>
          <w:szCs w:val="22"/>
        </w:rPr>
        <w:t>Visit</w:t>
      </w:r>
      <w:r w:rsidRPr="00865B91">
        <w:rPr>
          <w:rFonts w:eastAsia="Calibri"/>
        </w:rPr>
        <w:t xml:space="preserve"> OSHA’s </w:t>
      </w:r>
      <w:hyperlink r:id="rId14" w:tooltip="COVID-19 webpage" w:history="1">
        <w:r w:rsidR="00416C3B">
          <w:rPr>
            <w:rStyle w:val="Hyperlink"/>
            <w:szCs w:val="22"/>
          </w:rPr>
          <w:t>coronavirus</w:t>
        </w:r>
        <w:r w:rsidRPr="007D2A39">
          <w:rPr>
            <w:rStyle w:val="Hyperlink"/>
            <w:szCs w:val="22"/>
          </w:rPr>
          <w:t xml:space="preserve"> webpage</w:t>
        </w:r>
      </w:hyperlink>
      <w:r>
        <w:rPr>
          <w:szCs w:val="22"/>
        </w:rPr>
        <w:t xml:space="preserve"> fre</w:t>
      </w:r>
      <w:r>
        <w:rPr>
          <w:rFonts w:eastAsia="Calibri"/>
        </w:rPr>
        <w:t xml:space="preserve">quently </w:t>
      </w:r>
      <w:r w:rsidRPr="00865B91">
        <w:rPr>
          <w:rFonts w:eastAsia="Calibri"/>
        </w:rPr>
        <w:t>for updates.</w:t>
      </w:r>
      <w:r>
        <w:rPr>
          <w:rFonts w:eastAsia="Calibri"/>
        </w:rPr>
        <w:t xml:space="preserve"> </w:t>
      </w:r>
      <w:r w:rsidRPr="004572FB">
        <w:rPr>
          <w:rFonts w:eastAsia="Calibri"/>
        </w:rPr>
        <w:t>For fu</w:t>
      </w:r>
      <w:r w:rsidR="00416C3B">
        <w:rPr>
          <w:rFonts w:eastAsia="Calibri"/>
        </w:rPr>
        <w:t>rther information about coronavirus</w:t>
      </w:r>
      <w:r w:rsidRPr="004572FB">
        <w:rPr>
          <w:rFonts w:eastAsia="Calibri"/>
        </w:rPr>
        <w:t>, please visit the U.S. Department of Health and Human Services’ </w:t>
      </w:r>
      <w:hyperlink r:id="rId15" w:tgtFrame="_blank" w:tooltip="Centers for Disease Control and Prevention" w:history="1">
        <w:r w:rsidRPr="004572FB">
          <w:rPr>
            <w:rStyle w:val="Hyperlink"/>
            <w:rFonts w:eastAsia="Calibri"/>
          </w:rPr>
          <w:t>Centers for Disease Control and Prevention</w:t>
        </w:r>
      </w:hyperlink>
      <w:r w:rsidRPr="004572FB">
        <w:rPr>
          <w:rFonts w:eastAsia="Calibri"/>
        </w:rPr>
        <w:t>.</w:t>
      </w:r>
    </w:p>
    <w:p w14:paraId="194368E2" w14:textId="77777777" w:rsidR="004572FB" w:rsidRPr="003C5884" w:rsidRDefault="004572FB" w:rsidP="004572FB">
      <w:pPr>
        <w:rPr>
          <w:szCs w:val="22"/>
        </w:rPr>
      </w:pPr>
    </w:p>
    <w:p w14:paraId="4A1B6677" w14:textId="77777777" w:rsidR="004572FB" w:rsidRDefault="004572FB" w:rsidP="004572FB">
      <w:pPr>
        <w:rPr>
          <w:szCs w:val="22"/>
        </w:rPr>
      </w:pPr>
      <w:r w:rsidRPr="003C5884">
        <w:rPr>
          <w:szCs w:val="22"/>
        </w:rPr>
        <w:t xml:space="preserve">Under the Occupational Safety and Health Act of 1970, employers are responsible for providing safe and healthful workplaces for their employees. OSHA’s role is to </w:t>
      </w:r>
      <w:r>
        <w:rPr>
          <w:szCs w:val="22"/>
        </w:rPr>
        <w:t xml:space="preserve">help </w:t>
      </w:r>
      <w:r w:rsidRPr="003C5884">
        <w:rPr>
          <w:szCs w:val="22"/>
        </w:rPr>
        <w:t xml:space="preserve">ensure these conditions for America’s </w:t>
      </w:r>
      <w:proofErr w:type="gramStart"/>
      <w:r w:rsidRPr="003C5884">
        <w:rPr>
          <w:szCs w:val="22"/>
        </w:rPr>
        <w:t>working men</w:t>
      </w:r>
      <w:proofErr w:type="gramEnd"/>
      <w:r w:rsidRPr="003C5884">
        <w:rPr>
          <w:szCs w:val="22"/>
        </w:rPr>
        <w:t xml:space="preserve"> and women by setting and enforcing standards, and providing training, education and assistance. For more information, visit </w:t>
      </w:r>
      <w:hyperlink r:id="rId16" w:tooltip="OSHA webpage" w:history="1">
        <w:r w:rsidRPr="003C5884">
          <w:rPr>
            <w:rStyle w:val="Hyperlink"/>
            <w:szCs w:val="22"/>
          </w:rPr>
          <w:t>www.osha.gov</w:t>
        </w:r>
      </w:hyperlink>
      <w:r w:rsidRPr="003C5884">
        <w:rPr>
          <w:szCs w:val="22"/>
        </w:rPr>
        <w:t>.</w:t>
      </w:r>
    </w:p>
    <w:p w14:paraId="1836BE32" w14:textId="77777777" w:rsidR="004572FB" w:rsidRDefault="004572FB" w:rsidP="004572FB">
      <w:pPr>
        <w:rPr>
          <w:szCs w:val="22"/>
        </w:rPr>
      </w:pPr>
    </w:p>
    <w:p w14:paraId="072B4B46" w14:textId="5E83A403" w:rsidR="004572FB" w:rsidRPr="00E725E2" w:rsidRDefault="004572FB" w:rsidP="004572FB">
      <w:pPr>
        <w:shd w:val="clear" w:color="auto" w:fill="FFFFFF"/>
        <w:spacing w:after="240"/>
      </w:pPr>
      <w:r w:rsidRPr="00E725E2">
        <w:rPr>
          <w:shd w:val="clear" w:color="auto" w:fill="FFFFFF"/>
        </w:rPr>
        <w:t>The mission of the Department of Labor is to foster, promote and develop the welfare of the wage earners, job seekers and retirees of the United States; improve working conditions; advance opportunities for profitable employment; and assure work-related benefits and rights.</w:t>
      </w:r>
    </w:p>
    <w:p w14:paraId="21247897" w14:textId="2818A6DE" w:rsidR="003852EF" w:rsidRPr="003852EF" w:rsidRDefault="003852EF" w:rsidP="00007226">
      <w:pPr>
        <w:jc w:val="center"/>
      </w:pPr>
      <w:r w:rsidRPr="003852EF">
        <w:t># # #</w:t>
      </w:r>
    </w:p>
    <w:p w14:paraId="21247899" w14:textId="77777777" w:rsidR="003852EF" w:rsidRPr="003852EF" w:rsidRDefault="00C4240E" w:rsidP="003852EF">
      <w:pPr>
        <w:rPr>
          <w:b/>
        </w:rPr>
      </w:pPr>
      <w:r>
        <w:rPr>
          <w:b/>
        </w:rPr>
        <w:t>Media Contact</w:t>
      </w:r>
      <w:r w:rsidR="003852EF" w:rsidRPr="003852EF">
        <w:rPr>
          <w:b/>
        </w:rPr>
        <w:t>:</w:t>
      </w:r>
    </w:p>
    <w:p w14:paraId="2124789B" w14:textId="59B20E88" w:rsidR="00023C8C" w:rsidRDefault="003576D7" w:rsidP="00C4240E">
      <w:r>
        <w:t xml:space="preserve">Emily Weeks, 202-693-4681, </w:t>
      </w:r>
      <w:hyperlink r:id="rId17" w:tooltip="Emily Weeks email" w:history="1">
        <w:r w:rsidRPr="00EB6202">
          <w:rPr>
            <w:rStyle w:val="Hyperlink"/>
          </w:rPr>
          <w:t>weeks.emily.c@dol.gov</w:t>
        </w:r>
      </w:hyperlink>
      <w:r>
        <w:t xml:space="preserve"> </w:t>
      </w:r>
    </w:p>
    <w:p w14:paraId="3E52DC92" w14:textId="77777777" w:rsidR="00A50CEE" w:rsidRDefault="00A50CEE"/>
    <w:p w14:paraId="212478E7" w14:textId="75EA7336" w:rsidR="000F42EA" w:rsidRPr="00C42AF4" w:rsidRDefault="00023C8C">
      <w:r>
        <w:t>Release Number:</w:t>
      </w:r>
      <w:r w:rsidR="003852EF" w:rsidRPr="003852EF">
        <w:t xml:space="preserve">  </w:t>
      </w:r>
      <w:r w:rsidR="008B7321" w:rsidRPr="0086221A">
        <w:t>20</w:t>
      </w:r>
      <w:r w:rsidR="0086221A" w:rsidRPr="0086221A">
        <w:t>-581</w:t>
      </w:r>
      <w:r w:rsidR="00C4240E" w:rsidRPr="0086221A">
        <w:t>-NAT</w:t>
      </w:r>
    </w:p>
    <w:sectPr w:rsidR="000F42EA" w:rsidRPr="00C42AF4" w:rsidSect="002E1917">
      <w:footerReference w:type="default" r:id="rId18"/>
      <w:footerReference w:type="first" r:id="rId1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A6B7C" w14:textId="77777777" w:rsidR="00BD6158" w:rsidRDefault="00BD6158" w:rsidP="00FE6A31">
      <w:r>
        <w:separator/>
      </w:r>
    </w:p>
  </w:endnote>
  <w:endnote w:type="continuationSeparator" w:id="0">
    <w:p w14:paraId="23912637" w14:textId="77777777" w:rsidR="00BD6158" w:rsidRDefault="00BD6158" w:rsidP="00FE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478F0" w14:textId="77777777" w:rsidR="00416C3B" w:rsidRPr="00A06C4E" w:rsidRDefault="00416C3B" w:rsidP="00416C3B">
    <w:pPr>
      <w:jc w:val="both"/>
      <w:rPr>
        <w:sz w:val="20"/>
        <w:szCs w:val="20"/>
      </w:rPr>
    </w:pPr>
    <w:r>
      <w:rPr>
        <w:sz w:val="20"/>
        <w:szCs w:val="20"/>
      </w:rPr>
      <w:t xml:space="preserve">U.S. Department of Labor news materials are accessible at </w:t>
    </w:r>
    <w:hyperlink r:id="rId1" w:history="1">
      <w:r>
        <w:rPr>
          <w:rStyle w:val="Hyperlink"/>
          <w:sz w:val="20"/>
          <w:szCs w:val="20"/>
        </w:rPr>
        <w:t>http://www.dol.gov</w:t>
      </w:r>
    </w:hyperlink>
    <w:r>
      <w:rPr>
        <w:sz w:val="20"/>
        <w:szCs w:val="20"/>
      </w:rPr>
      <w:t xml:space="preserve">. The department’s </w:t>
    </w:r>
    <w:hyperlink r:id="rId2" w:history="1">
      <w:r>
        <w:rPr>
          <w:rStyle w:val="Hyperlink"/>
          <w:sz w:val="20"/>
          <w:szCs w:val="20"/>
        </w:rPr>
        <w:t>Reasonable Accommodation Resource Center</w:t>
      </w:r>
    </w:hyperlink>
    <w:r>
      <w:rPr>
        <w:sz w:val="20"/>
        <w:szCs w:val="20"/>
      </w:rPr>
      <w:t xml:space="preserve"> converts departmental information and documents into alternative formats, which include Braille and large print. For alternative format requests, please contact the department at (202) 693-7828 (voice) or (800) 877-8339 (federal relay).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478F2" w14:textId="4889A7D6" w:rsidR="00416C3B" w:rsidRPr="00A06C4E" w:rsidRDefault="00416C3B" w:rsidP="00EA257D">
    <w:pPr>
      <w:jc w:val="both"/>
      <w:rPr>
        <w:sz w:val="20"/>
        <w:szCs w:val="20"/>
      </w:rPr>
    </w:pPr>
    <w:r>
      <w:rPr>
        <w:sz w:val="20"/>
        <w:szCs w:val="20"/>
      </w:rPr>
      <w:t xml:space="preserve">U.S. Department of Labor news materials are accessible at </w:t>
    </w:r>
    <w:hyperlink r:id="rId1" w:history="1">
      <w:r>
        <w:rPr>
          <w:rStyle w:val="Hyperlink"/>
          <w:sz w:val="20"/>
          <w:szCs w:val="20"/>
        </w:rPr>
        <w:t>http://www.dol.gov</w:t>
      </w:r>
    </w:hyperlink>
    <w:r>
      <w:rPr>
        <w:sz w:val="20"/>
        <w:szCs w:val="20"/>
      </w:rPr>
      <w:t xml:space="preserve">. The </w:t>
    </w:r>
    <w:r w:rsidR="00880917">
      <w:rPr>
        <w:sz w:val="20"/>
        <w:szCs w:val="20"/>
      </w:rPr>
      <w:t>d</w:t>
    </w:r>
    <w:r>
      <w:rPr>
        <w:sz w:val="20"/>
        <w:szCs w:val="20"/>
      </w:rPr>
      <w:t xml:space="preserve">epartment’s </w:t>
    </w:r>
    <w:hyperlink r:id="rId2" w:history="1">
      <w:r>
        <w:rPr>
          <w:rStyle w:val="Hyperlink"/>
          <w:sz w:val="20"/>
          <w:szCs w:val="20"/>
        </w:rPr>
        <w:t>Reasonable Accommodation Resource Center</w:t>
      </w:r>
    </w:hyperlink>
    <w:r>
      <w:rPr>
        <w:sz w:val="20"/>
        <w:szCs w:val="20"/>
      </w:rPr>
      <w:t xml:space="preserve"> converts departmental information and documents into alternative formats, which include Braille and large print. For alternative format requests, please contact the </w:t>
    </w:r>
    <w:r w:rsidR="00880917">
      <w:rPr>
        <w:sz w:val="20"/>
        <w:szCs w:val="20"/>
      </w:rPr>
      <w:t>d</w:t>
    </w:r>
    <w:r>
      <w:rPr>
        <w:sz w:val="20"/>
        <w:szCs w:val="20"/>
      </w:rPr>
      <w:t>epartment at (202) 693-7828 (voice) or (800) 877-8339 (federal relay).</w:t>
    </w:r>
  </w:p>
  <w:p w14:paraId="212478F3" w14:textId="77777777" w:rsidR="00416C3B" w:rsidRDefault="00416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C0C1" w14:textId="77777777" w:rsidR="00BD6158" w:rsidRDefault="00BD6158" w:rsidP="00FE6A31">
      <w:r>
        <w:separator/>
      </w:r>
    </w:p>
  </w:footnote>
  <w:footnote w:type="continuationSeparator" w:id="0">
    <w:p w14:paraId="5951CF30" w14:textId="77777777" w:rsidR="00BD6158" w:rsidRDefault="00BD6158" w:rsidP="00FE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7C9"/>
    <w:multiLevelType w:val="hybridMultilevel"/>
    <w:tmpl w:val="4882014C"/>
    <w:lvl w:ilvl="0" w:tplc="57526D7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B50E1"/>
    <w:multiLevelType w:val="hybridMultilevel"/>
    <w:tmpl w:val="37D451DA"/>
    <w:lvl w:ilvl="0" w:tplc="C9A8E9C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683C"/>
    <w:multiLevelType w:val="hybridMultilevel"/>
    <w:tmpl w:val="0C4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40779"/>
    <w:multiLevelType w:val="hybridMultilevel"/>
    <w:tmpl w:val="A966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84D2F"/>
    <w:multiLevelType w:val="hybridMultilevel"/>
    <w:tmpl w:val="B3DE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D4049"/>
    <w:multiLevelType w:val="hybridMultilevel"/>
    <w:tmpl w:val="E944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A7AF0"/>
    <w:multiLevelType w:val="hybridMultilevel"/>
    <w:tmpl w:val="215C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31"/>
    <w:rsid w:val="00007226"/>
    <w:rsid w:val="00023C8C"/>
    <w:rsid w:val="0002551D"/>
    <w:rsid w:val="00044034"/>
    <w:rsid w:val="00071418"/>
    <w:rsid w:val="000758D1"/>
    <w:rsid w:val="0009322E"/>
    <w:rsid w:val="000C434A"/>
    <w:rsid w:val="000F42EA"/>
    <w:rsid w:val="00144AD8"/>
    <w:rsid w:val="001A4736"/>
    <w:rsid w:val="002348E2"/>
    <w:rsid w:val="002452AA"/>
    <w:rsid w:val="002763D7"/>
    <w:rsid w:val="002877B0"/>
    <w:rsid w:val="00292B7D"/>
    <w:rsid w:val="002A7271"/>
    <w:rsid w:val="002D40C8"/>
    <w:rsid w:val="002D61AD"/>
    <w:rsid w:val="002E15EA"/>
    <w:rsid w:val="002E1917"/>
    <w:rsid w:val="002E47BA"/>
    <w:rsid w:val="00312F33"/>
    <w:rsid w:val="003265D1"/>
    <w:rsid w:val="0034030B"/>
    <w:rsid w:val="003451C3"/>
    <w:rsid w:val="003560C8"/>
    <w:rsid w:val="003576D7"/>
    <w:rsid w:val="003816E3"/>
    <w:rsid w:val="003852EF"/>
    <w:rsid w:val="003D2E37"/>
    <w:rsid w:val="00407EF8"/>
    <w:rsid w:val="00416C3B"/>
    <w:rsid w:val="00416E16"/>
    <w:rsid w:val="00432E36"/>
    <w:rsid w:val="00437480"/>
    <w:rsid w:val="004467B3"/>
    <w:rsid w:val="004572FB"/>
    <w:rsid w:val="0046023B"/>
    <w:rsid w:val="0046367B"/>
    <w:rsid w:val="00490227"/>
    <w:rsid w:val="004E3B55"/>
    <w:rsid w:val="00531E8E"/>
    <w:rsid w:val="00542133"/>
    <w:rsid w:val="005571B4"/>
    <w:rsid w:val="00557B44"/>
    <w:rsid w:val="005703DD"/>
    <w:rsid w:val="00586C82"/>
    <w:rsid w:val="00593F64"/>
    <w:rsid w:val="005B763D"/>
    <w:rsid w:val="005D4EFB"/>
    <w:rsid w:val="006042F0"/>
    <w:rsid w:val="006172C6"/>
    <w:rsid w:val="00624CBB"/>
    <w:rsid w:val="00632C4B"/>
    <w:rsid w:val="00652DFC"/>
    <w:rsid w:val="00671FC7"/>
    <w:rsid w:val="0069011D"/>
    <w:rsid w:val="006B3FC3"/>
    <w:rsid w:val="006E2A65"/>
    <w:rsid w:val="006E2B99"/>
    <w:rsid w:val="006E32C7"/>
    <w:rsid w:val="00710038"/>
    <w:rsid w:val="0076186D"/>
    <w:rsid w:val="007620EF"/>
    <w:rsid w:val="007825A9"/>
    <w:rsid w:val="007A5B2A"/>
    <w:rsid w:val="007C5458"/>
    <w:rsid w:val="007D0A36"/>
    <w:rsid w:val="00801231"/>
    <w:rsid w:val="00811283"/>
    <w:rsid w:val="008129EA"/>
    <w:rsid w:val="0084551B"/>
    <w:rsid w:val="0086221A"/>
    <w:rsid w:val="00880917"/>
    <w:rsid w:val="008854CF"/>
    <w:rsid w:val="008B1093"/>
    <w:rsid w:val="008B7321"/>
    <w:rsid w:val="009025A1"/>
    <w:rsid w:val="0094718F"/>
    <w:rsid w:val="00967AB4"/>
    <w:rsid w:val="00990C94"/>
    <w:rsid w:val="0099666E"/>
    <w:rsid w:val="009D79BA"/>
    <w:rsid w:val="00A50CEE"/>
    <w:rsid w:val="00A93539"/>
    <w:rsid w:val="00AB3039"/>
    <w:rsid w:val="00AE308E"/>
    <w:rsid w:val="00AF354F"/>
    <w:rsid w:val="00AF5433"/>
    <w:rsid w:val="00B20406"/>
    <w:rsid w:val="00B963F8"/>
    <w:rsid w:val="00BC63D1"/>
    <w:rsid w:val="00BD6158"/>
    <w:rsid w:val="00BE5A6E"/>
    <w:rsid w:val="00C135DE"/>
    <w:rsid w:val="00C41B47"/>
    <w:rsid w:val="00C42087"/>
    <w:rsid w:val="00C4240E"/>
    <w:rsid w:val="00C42AF4"/>
    <w:rsid w:val="00C45E2C"/>
    <w:rsid w:val="00C47DCA"/>
    <w:rsid w:val="00C63DBF"/>
    <w:rsid w:val="00C67E32"/>
    <w:rsid w:val="00C83F77"/>
    <w:rsid w:val="00C8411C"/>
    <w:rsid w:val="00CB4DBC"/>
    <w:rsid w:val="00CC44A7"/>
    <w:rsid w:val="00CF3F96"/>
    <w:rsid w:val="00D15960"/>
    <w:rsid w:val="00D56EEA"/>
    <w:rsid w:val="00D732C5"/>
    <w:rsid w:val="00D818EA"/>
    <w:rsid w:val="00E0537E"/>
    <w:rsid w:val="00E50B79"/>
    <w:rsid w:val="00E64D08"/>
    <w:rsid w:val="00EA257D"/>
    <w:rsid w:val="00EC0074"/>
    <w:rsid w:val="00ED785C"/>
    <w:rsid w:val="00EE1501"/>
    <w:rsid w:val="00EE650B"/>
    <w:rsid w:val="00F07EC1"/>
    <w:rsid w:val="00F20B61"/>
    <w:rsid w:val="00F20C59"/>
    <w:rsid w:val="00F46A2B"/>
    <w:rsid w:val="00F666BB"/>
    <w:rsid w:val="00F70985"/>
    <w:rsid w:val="00F83E64"/>
    <w:rsid w:val="00FA30D8"/>
    <w:rsid w:val="00F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247889"/>
  <w15:docId w15:val="{884551EB-679E-4F72-8D08-88CC84A7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6A31"/>
    <w:pPr>
      <w:tabs>
        <w:tab w:val="center" w:pos="4320"/>
        <w:tab w:val="right" w:pos="8640"/>
      </w:tabs>
    </w:pPr>
  </w:style>
  <w:style w:type="character" w:customStyle="1" w:styleId="FooterChar">
    <w:name w:val="Footer Char"/>
    <w:basedOn w:val="DefaultParagraphFont"/>
    <w:link w:val="Footer"/>
    <w:rsid w:val="00FE6A31"/>
    <w:rPr>
      <w:rFonts w:ascii="Times New Roman" w:eastAsia="Times New Roman" w:hAnsi="Times New Roman" w:cs="Times New Roman"/>
      <w:sz w:val="24"/>
      <w:szCs w:val="24"/>
    </w:rPr>
  </w:style>
  <w:style w:type="character" w:styleId="Hyperlink">
    <w:name w:val="Hyperlink"/>
    <w:rsid w:val="00FE6A31"/>
    <w:rPr>
      <w:color w:val="0000FF"/>
      <w:u w:val="single"/>
    </w:rPr>
  </w:style>
  <w:style w:type="paragraph" w:styleId="Header">
    <w:name w:val="header"/>
    <w:basedOn w:val="Normal"/>
    <w:link w:val="HeaderChar"/>
    <w:uiPriority w:val="99"/>
    <w:rsid w:val="00FE6A31"/>
    <w:pPr>
      <w:tabs>
        <w:tab w:val="center" w:pos="4320"/>
        <w:tab w:val="right" w:pos="8640"/>
      </w:tabs>
    </w:pPr>
  </w:style>
  <w:style w:type="character" w:customStyle="1" w:styleId="HeaderChar">
    <w:name w:val="Header Char"/>
    <w:basedOn w:val="DefaultParagraphFont"/>
    <w:link w:val="Header"/>
    <w:uiPriority w:val="99"/>
    <w:rsid w:val="00FE6A3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1917"/>
    <w:rPr>
      <w:sz w:val="16"/>
      <w:szCs w:val="16"/>
    </w:rPr>
  </w:style>
  <w:style w:type="paragraph" w:styleId="CommentText">
    <w:name w:val="annotation text"/>
    <w:basedOn w:val="Normal"/>
    <w:link w:val="CommentTextChar"/>
    <w:uiPriority w:val="99"/>
    <w:semiHidden/>
    <w:unhideWhenUsed/>
    <w:rsid w:val="002E191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E1917"/>
    <w:rPr>
      <w:sz w:val="20"/>
      <w:szCs w:val="20"/>
    </w:rPr>
  </w:style>
  <w:style w:type="character" w:styleId="FollowedHyperlink">
    <w:name w:val="FollowedHyperlink"/>
    <w:basedOn w:val="DefaultParagraphFont"/>
    <w:uiPriority w:val="99"/>
    <w:semiHidden/>
    <w:unhideWhenUsed/>
    <w:rsid w:val="002E1917"/>
    <w:rPr>
      <w:color w:val="800080" w:themeColor="followedHyperlink"/>
      <w:u w:val="single"/>
    </w:rPr>
  </w:style>
  <w:style w:type="paragraph" w:styleId="BalloonText">
    <w:name w:val="Balloon Text"/>
    <w:basedOn w:val="Normal"/>
    <w:link w:val="BalloonTextChar"/>
    <w:uiPriority w:val="99"/>
    <w:semiHidden/>
    <w:unhideWhenUsed/>
    <w:rsid w:val="002E1917"/>
    <w:rPr>
      <w:rFonts w:ascii="Tahoma" w:hAnsi="Tahoma" w:cs="Tahoma"/>
      <w:sz w:val="16"/>
      <w:szCs w:val="16"/>
    </w:rPr>
  </w:style>
  <w:style w:type="character" w:customStyle="1" w:styleId="BalloonTextChar">
    <w:name w:val="Balloon Text Char"/>
    <w:basedOn w:val="DefaultParagraphFont"/>
    <w:link w:val="BalloonText"/>
    <w:uiPriority w:val="99"/>
    <w:semiHidden/>
    <w:rsid w:val="002E191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86C8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86C82"/>
    <w:rPr>
      <w:rFonts w:ascii="Times New Roman" w:eastAsia="Times New Roman" w:hAnsi="Times New Roman" w:cs="Times New Roman"/>
      <w:b/>
      <w:bCs/>
      <w:sz w:val="20"/>
      <w:szCs w:val="20"/>
    </w:rPr>
  </w:style>
  <w:style w:type="paragraph" w:styleId="Revision">
    <w:name w:val="Revision"/>
    <w:hidden/>
    <w:uiPriority w:val="99"/>
    <w:semiHidden/>
    <w:rsid w:val="00586C8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841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7226"/>
    <w:pPr>
      <w:spacing w:after="0" w:line="240" w:lineRule="auto"/>
    </w:pPr>
  </w:style>
  <w:style w:type="paragraph" w:styleId="ListParagraph">
    <w:name w:val="List Paragraph"/>
    <w:basedOn w:val="Normal"/>
    <w:uiPriority w:val="34"/>
    <w:qFormat/>
    <w:rsid w:val="00007226"/>
    <w:pPr>
      <w:ind w:left="720"/>
      <w:contextualSpacing/>
    </w:pPr>
  </w:style>
  <w:style w:type="paragraph" w:customStyle="1" w:styleId="Default">
    <w:name w:val="Default"/>
    <w:rsid w:val="00C83F7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93013">
      <w:bodyDiv w:val="1"/>
      <w:marLeft w:val="0"/>
      <w:marRight w:val="0"/>
      <w:marTop w:val="0"/>
      <w:marBottom w:val="0"/>
      <w:divBdr>
        <w:top w:val="none" w:sz="0" w:space="0" w:color="auto"/>
        <w:left w:val="none" w:sz="0" w:space="0" w:color="auto"/>
        <w:bottom w:val="none" w:sz="0" w:space="0" w:color="auto"/>
        <w:right w:val="none" w:sz="0" w:space="0" w:color="auto"/>
      </w:divBdr>
    </w:div>
    <w:div w:id="19769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ha.gov/Publications/OSHA399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osha.gov/Publications/OSHA3994.pdf" TargetMode="External"/><Relationship Id="rId17" Type="http://schemas.openxmlformats.org/officeDocument/2006/relationships/hyperlink" Target="mailto:weeks.emily.c@dol.gov" TargetMode="External"/><Relationship Id="rId2" Type="http://schemas.openxmlformats.org/officeDocument/2006/relationships/customXml" Target="../customXml/item2.xml"/><Relationship Id="rId16" Type="http://schemas.openxmlformats.org/officeDocument/2006/relationships/hyperlink" Target="http://www.osh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dc.gov/coronavirus/2019-ncov/"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sha.gov/SLTC/covid-1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1.usa.gov/1qcx9FQ" TargetMode="External"/><Relationship Id="rId1" Type="http://schemas.openxmlformats.org/officeDocument/2006/relationships/hyperlink" Target="http://1.usa.gov/1bujUt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dol.gov/agencies/oasam/civil-rights-center/internal/reasonable-accomodations-resource-center" TargetMode="External"/><Relationship Id="rId1" Type="http://schemas.openxmlformats.org/officeDocument/2006/relationships/hyperlink" Target="http://www.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236FE846627489B817E421E9CFE93" ma:contentTypeVersion="7" ma:contentTypeDescription="Create a new document." ma:contentTypeScope="" ma:versionID="27940f9e4de43ccbe2839e762b826900">
  <xsd:schema xmlns:xsd="http://www.w3.org/2001/XMLSchema" xmlns:xs="http://www.w3.org/2001/XMLSchema" xmlns:p="http://schemas.microsoft.com/office/2006/metadata/properties" xmlns:ns3="72d18eac-48de-45ef-8c8a-0371f6aba967" targetNamespace="http://schemas.microsoft.com/office/2006/metadata/properties" ma:root="true" ma:fieldsID="8ddfbca6d8c11bd2e574ffe40af9940c" ns3:_="">
    <xsd:import namespace="72d18eac-48de-45ef-8c8a-0371f6aba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8eac-48de-45ef-8c8a-0371f6aba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80FB6-5E82-49CB-9D00-7C224B58EB50}">
  <ds:schemaRefs>
    <ds:schemaRef ds:uri="http://schemas.microsoft.com/sharepoint/v3/contenttype/forms"/>
  </ds:schemaRefs>
</ds:datastoreItem>
</file>

<file path=customXml/itemProps2.xml><?xml version="1.0" encoding="utf-8"?>
<ds:datastoreItem xmlns:ds="http://schemas.openxmlformats.org/officeDocument/2006/customXml" ds:itemID="{BED3EE41-F962-459B-B514-9973476C7925}">
  <ds:schemaRefs>
    <ds:schemaRef ds:uri="http://purl.org/dc/terms/"/>
    <ds:schemaRef ds:uri="http://schemas.openxmlformats.org/package/2006/metadata/core-properties"/>
    <ds:schemaRef ds:uri="http://purl.org/dc/dcmitype/"/>
    <ds:schemaRef ds:uri="http://schemas.microsoft.com/office/infopath/2007/PartnerControls"/>
    <ds:schemaRef ds:uri="72d18eac-48de-45ef-8c8a-0371f6aba967"/>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3E532C2-4EC4-463F-9E88-38F3B84AE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8eac-48de-45ef-8c8a-0371f6aba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Brint, Chelsea E - OPA</dc:creator>
  <cp:lastModifiedBy>Darby, Kimberly M. - OSHA</cp:lastModifiedBy>
  <cp:revision>2</cp:revision>
  <dcterms:created xsi:type="dcterms:W3CDTF">2020-04-06T16:38:00Z</dcterms:created>
  <dcterms:modified xsi:type="dcterms:W3CDTF">2020-04-06T16:38:00Z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0x0101001DE236FE846627489B817E421E9CFE93</vt:lpwstr>
  </property>
</Properties>
</file>